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56151F7E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9831FC">
        <w:rPr>
          <w:rFonts w:ascii="Times New Roman" w:hAnsi="Times New Roman"/>
          <w:b/>
          <w:iCs/>
          <w:sz w:val="24"/>
          <w:szCs w:val="24"/>
        </w:rPr>
        <w:t>B</w:t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9831FC">
        <w:rPr>
          <w:rFonts w:ascii="Times New Roman" w:hAnsi="Times New Roman"/>
          <w:b/>
          <w:sz w:val="24"/>
          <w:szCs w:val="24"/>
        </w:rPr>
        <w:t xml:space="preserve">                          12 July 2022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03660EF3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585953CC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SUBJECT:</w:t>
      </w:r>
      <w:r w:rsidR="009831FC">
        <w:rPr>
          <w:rFonts w:ascii="Times New Roman" w:hAnsi="Times New Roman"/>
          <w:b/>
          <w:sz w:val="24"/>
          <w:szCs w:val="24"/>
        </w:rPr>
        <w:t xml:space="preserve"> 22BON037 MFR U7 Scroll Case </w:t>
      </w:r>
      <w:proofErr w:type="spellStart"/>
      <w:r w:rsidR="009831FC">
        <w:rPr>
          <w:rFonts w:ascii="Times New Roman" w:hAnsi="Times New Roman"/>
          <w:b/>
          <w:sz w:val="24"/>
          <w:szCs w:val="24"/>
        </w:rPr>
        <w:t>Subyearling</w:t>
      </w:r>
      <w:proofErr w:type="spellEnd"/>
      <w:r w:rsidR="009831FC">
        <w:rPr>
          <w:rFonts w:ascii="Times New Roman" w:hAnsi="Times New Roman"/>
          <w:b/>
          <w:sz w:val="24"/>
          <w:szCs w:val="24"/>
        </w:rPr>
        <w:t xml:space="preserve"> Chinook </w:t>
      </w:r>
      <w:proofErr w:type="spellStart"/>
      <w:r w:rsidR="009831FC">
        <w:rPr>
          <w:rFonts w:ascii="Times New Roman" w:hAnsi="Times New Roman"/>
          <w:b/>
          <w:sz w:val="24"/>
          <w:szCs w:val="24"/>
        </w:rPr>
        <w:t>Morts</w:t>
      </w:r>
      <w:proofErr w:type="spellEnd"/>
      <w:r w:rsidR="009831FC">
        <w:rPr>
          <w:rFonts w:ascii="Times New Roman" w:hAnsi="Times New Roman"/>
          <w:b/>
          <w:sz w:val="24"/>
          <w:szCs w:val="24"/>
        </w:rPr>
        <w:t xml:space="preserve">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7B01C14E" w14:textId="6CFD8BEA" w:rsidR="00B942A5" w:rsidRDefault="009831F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11 July, Project Fisheries conducted fish </w:t>
      </w:r>
      <w:r w:rsidR="009747E6">
        <w:rPr>
          <w:rFonts w:ascii="Times New Roman" w:hAnsi="Times New Roman"/>
          <w:sz w:val="24"/>
          <w:szCs w:val="24"/>
        </w:rPr>
        <w:t>rescue</w:t>
      </w:r>
      <w:r w:rsidR="00B94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out of the scroll case of Unit 7 </w:t>
      </w:r>
      <w:r w:rsidR="00B942A5">
        <w:rPr>
          <w:rFonts w:ascii="Times New Roman" w:hAnsi="Times New Roman"/>
          <w:sz w:val="24"/>
          <w:szCs w:val="24"/>
        </w:rPr>
        <w:t xml:space="preserve">(U7) </w:t>
      </w:r>
      <w:r>
        <w:rPr>
          <w:rFonts w:ascii="Times New Roman" w:hAnsi="Times New Roman"/>
          <w:sz w:val="24"/>
          <w:szCs w:val="24"/>
        </w:rPr>
        <w:t xml:space="preserve">at Powerhouse 1. This dewatering occurred to facilitate </w:t>
      </w:r>
      <w:r w:rsidR="007A2D74">
        <w:rPr>
          <w:rFonts w:ascii="Times New Roman" w:hAnsi="Times New Roman"/>
          <w:sz w:val="24"/>
          <w:szCs w:val="24"/>
        </w:rPr>
        <w:t>the</w:t>
      </w:r>
      <w:r w:rsidR="00B94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5-year overhaul </w:t>
      </w:r>
      <w:r w:rsidR="00B942A5">
        <w:rPr>
          <w:rFonts w:ascii="Times New Roman" w:hAnsi="Times New Roman"/>
          <w:sz w:val="24"/>
          <w:szCs w:val="24"/>
        </w:rPr>
        <w:t xml:space="preserve">planned </w:t>
      </w:r>
      <w:r>
        <w:rPr>
          <w:rFonts w:ascii="Times New Roman" w:hAnsi="Times New Roman"/>
          <w:sz w:val="24"/>
          <w:szCs w:val="24"/>
        </w:rPr>
        <w:t xml:space="preserve">maintenance </w:t>
      </w:r>
      <w:r w:rsidR="00B942A5">
        <w:rPr>
          <w:rFonts w:ascii="Times New Roman" w:hAnsi="Times New Roman"/>
          <w:sz w:val="24"/>
          <w:szCs w:val="24"/>
        </w:rPr>
        <w:t xml:space="preserve">outage </w:t>
      </w:r>
      <w:r>
        <w:rPr>
          <w:rFonts w:ascii="Times New Roman" w:hAnsi="Times New Roman"/>
          <w:sz w:val="24"/>
          <w:szCs w:val="24"/>
        </w:rPr>
        <w:t>for Unit 7.</w:t>
      </w:r>
      <w:r w:rsidR="0010076C">
        <w:rPr>
          <w:rFonts w:ascii="Times New Roman" w:hAnsi="Times New Roman"/>
          <w:sz w:val="24"/>
          <w:szCs w:val="24"/>
        </w:rPr>
        <w:t xml:space="preserve"> The total fish salvaged from the scroll case were</w:t>
      </w:r>
      <w:r w:rsidR="00992909">
        <w:rPr>
          <w:rFonts w:ascii="Times New Roman" w:hAnsi="Times New Roman"/>
          <w:sz w:val="24"/>
          <w:szCs w:val="24"/>
        </w:rPr>
        <w:t xml:space="preserve"> ~</w:t>
      </w:r>
      <w:r w:rsidR="0010076C">
        <w:rPr>
          <w:rFonts w:ascii="Times New Roman" w:hAnsi="Times New Roman"/>
          <w:sz w:val="24"/>
          <w:szCs w:val="24"/>
        </w:rPr>
        <w:t xml:space="preserve">300 </w:t>
      </w:r>
      <w:proofErr w:type="spellStart"/>
      <w:r w:rsidR="0010076C">
        <w:rPr>
          <w:rFonts w:ascii="Times New Roman" w:hAnsi="Times New Roman"/>
          <w:sz w:val="24"/>
          <w:szCs w:val="24"/>
        </w:rPr>
        <w:t>subyearling</w:t>
      </w:r>
      <w:proofErr w:type="spellEnd"/>
      <w:r w:rsidR="0010076C">
        <w:rPr>
          <w:rFonts w:ascii="Times New Roman" w:hAnsi="Times New Roman"/>
          <w:sz w:val="24"/>
          <w:szCs w:val="24"/>
        </w:rPr>
        <w:t xml:space="preserve"> Chinook, </w:t>
      </w:r>
      <w:r w:rsidR="00BC5FD6">
        <w:rPr>
          <w:rFonts w:ascii="Times New Roman" w:hAnsi="Times New Roman"/>
          <w:sz w:val="24"/>
          <w:szCs w:val="24"/>
        </w:rPr>
        <w:t>~</w:t>
      </w:r>
      <w:r w:rsidR="0010076C">
        <w:rPr>
          <w:rFonts w:ascii="Times New Roman" w:hAnsi="Times New Roman"/>
          <w:sz w:val="24"/>
          <w:szCs w:val="24"/>
        </w:rPr>
        <w:t xml:space="preserve">70 adult shad, 3 smallmouth bass, 2 sculpin, </w:t>
      </w:r>
      <w:r w:rsidR="00026590">
        <w:rPr>
          <w:rFonts w:ascii="Times New Roman" w:hAnsi="Times New Roman"/>
          <w:sz w:val="24"/>
          <w:szCs w:val="24"/>
        </w:rPr>
        <w:t xml:space="preserve">1 juvenile carp, </w:t>
      </w:r>
      <w:r w:rsidR="0010076C">
        <w:rPr>
          <w:rFonts w:ascii="Times New Roman" w:hAnsi="Times New Roman"/>
          <w:sz w:val="24"/>
          <w:szCs w:val="24"/>
        </w:rPr>
        <w:t>and 1 three-spined stickleback</w:t>
      </w:r>
      <w:r w:rsidR="007A2D74">
        <w:rPr>
          <w:rFonts w:ascii="Times New Roman" w:hAnsi="Times New Roman"/>
          <w:sz w:val="24"/>
          <w:szCs w:val="24"/>
        </w:rPr>
        <w:t xml:space="preserve">. </w:t>
      </w:r>
      <w:r w:rsidR="00026590">
        <w:rPr>
          <w:rFonts w:ascii="Times New Roman" w:hAnsi="Times New Roman"/>
          <w:sz w:val="24"/>
          <w:szCs w:val="24"/>
        </w:rPr>
        <w:t xml:space="preserve">Of the total fish salvaged, </w:t>
      </w:r>
      <w:r w:rsidR="00992909">
        <w:rPr>
          <w:rFonts w:ascii="Times New Roman" w:hAnsi="Times New Roman"/>
          <w:sz w:val="24"/>
          <w:szCs w:val="24"/>
        </w:rPr>
        <w:t>~</w:t>
      </w:r>
      <w:r w:rsidR="00026590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="00026590">
        <w:rPr>
          <w:rFonts w:ascii="Times New Roman" w:hAnsi="Times New Roman"/>
          <w:sz w:val="24"/>
          <w:szCs w:val="24"/>
        </w:rPr>
        <w:t>subyearling</w:t>
      </w:r>
      <w:proofErr w:type="spellEnd"/>
      <w:r w:rsidR="00026590">
        <w:rPr>
          <w:rFonts w:ascii="Times New Roman" w:hAnsi="Times New Roman"/>
          <w:sz w:val="24"/>
          <w:szCs w:val="24"/>
        </w:rPr>
        <w:t xml:space="preserve"> Chinook mortalities were observed</w:t>
      </w:r>
      <w:r w:rsidR="007C1CE0">
        <w:rPr>
          <w:rFonts w:ascii="Times New Roman" w:hAnsi="Times New Roman"/>
          <w:sz w:val="24"/>
          <w:szCs w:val="24"/>
        </w:rPr>
        <w:t xml:space="preserve"> during release. </w:t>
      </w:r>
      <w:r w:rsidR="005E1533">
        <w:rPr>
          <w:rFonts w:ascii="Times New Roman" w:hAnsi="Times New Roman"/>
          <w:sz w:val="24"/>
          <w:szCs w:val="24"/>
        </w:rPr>
        <w:t>The large number of adult shad mixed in with juveniles made the salvage time</w:t>
      </w:r>
      <w:r w:rsidR="009747E6">
        <w:rPr>
          <w:rFonts w:ascii="Times New Roman" w:hAnsi="Times New Roman"/>
          <w:sz w:val="24"/>
          <w:szCs w:val="24"/>
        </w:rPr>
        <w:t>-</w:t>
      </w:r>
      <w:r w:rsidR="005E1533">
        <w:rPr>
          <w:rFonts w:ascii="Times New Roman" w:hAnsi="Times New Roman"/>
          <w:sz w:val="24"/>
          <w:szCs w:val="24"/>
        </w:rPr>
        <w:t xml:space="preserve">consuming. </w:t>
      </w:r>
      <w:r w:rsidR="00B942A5">
        <w:rPr>
          <w:rFonts w:ascii="Times New Roman" w:hAnsi="Times New Roman"/>
          <w:sz w:val="24"/>
          <w:szCs w:val="24"/>
        </w:rPr>
        <w:t xml:space="preserve">Heavy leakage under the headgates increased water levels in the scroll case and created a high velocity </w:t>
      </w:r>
      <w:r w:rsidR="00932D2C">
        <w:rPr>
          <w:rFonts w:ascii="Times New Roman" w:hAnsi="Times New Roman"/>
          <w:sz w:val="24"/>
          <w:szCs w:val="24"/>
        </w:rPr>
        <w:t>whirlpool</w:t>
      </w:r>
      <w:r w:rsidR="00B942A5">
        <w:rPr>
          <w:rFonts w:ascii="Times New Roman" w:hAnsi="Times New Roman"/>
          <w:sz w:val="24"/>
          <w:szCs w:val="24"/>
        </w:rPr>
        <w:t xml:space="preserve"> around the “grizzly” drain</w:t>
      </w:r>
      <w:r w:rsidR="005E1533">
        <w:rPr>
          <w:rFonts w:ascii="Times New Roman" w:hAnsi="Times New Roman"/>
          <w:sz w:val="24"/>
          <w:szCs w:val="24"/>
        </w:rPr>
        <w:t>,</w:t>
      </w:r>
      <w:r w:rsidR="00B942A5">
        <w:rPr>
          <w:rFonts w:ascii="Times New Roman" w:hAnsi="Times New Roman"/>
          <w:sz w:val="24"/>
          <w:szCs w:val="24"/>
        </w:rPr>
        <w:t xml:space="preserve"> </w:t>
      </w:r>
      <w:r w:rsidR="00BC5FD6">
        <w:rPr>
          <w:rFonts w:ascii="Times New Roman" w:hAnsi="Times New Roman"/>
          <w:sz w:val="24"/>
          <w:szCs w:val="24"/>
        </w:rPr>
        <w:t>resulting in</w:t>
      </w:r>
      <w:r w:rsidR="005E1533">
        <w:rPr>
          <w:rFonts w:ascii="Times New Roman" w:hAnsi="Times New Roman"/>
          <w:sz w:val="24"/>
          <w:szCs w:val="24"/>
        </w:rPr>
        <w:t xml:space="preserve"> a</w:t>
      </w:r>
      <w:r w:rsidR="00BC5FD6">
        <w:rPr>
          <w:rFonts w:ascii="Times New Roman" w:hAnsi="Times New Roman"/>
          <w:sz w:val="24"/>
          <w:szCs w:val="24"/>
        </w:rPr>
        <w:t xml:space="preserve"> difficult</w:t>
      </w:r>
      <w:r w:rsidR="00B942A5">
        <w:rPr>
          <w:rFonts w:ascii="Times New Roman" w:hAnsi="Times New Roman"/>
          <w:sz w:val="24"/>
          <w:szCs w:val="24"/>
        </w:rPr>
        <w:t xml:space="preserve"> salvage. Leaving the juveniles in these conditions often </w:t>
      </w:r>
      <w:r w:rsidR="00BC5FD6">
        <w:rPr>
          <w:rFonts w:ascii="Times New Roman" w:hAnsi="Times New Roman"/>
          <w:sz w:val="24"/>
          <w:szCs w:val="24"/>
        </w:rPr>
        <w:t>leads to risk of</w:t>
      </w:r>
      <w:r w:rsidR="00B942A5">
        <w:rPr>
          <w:rFonts w:ascii="Times New Roman" w:hAnsi="Times New Roman"/>
          <w:sz w:val="24"/>
          <w:szCs w:val="24"/>
        </w:rPr>
        <w:t xml:space="preserve"> impingement against the grizzly screen</w:t>
      </w:r>
      <w:r w:rsidR="005E1533">
        <w:rPr>
          <w:rFonts w:ascii="Times New Roman" w:hAnsi="Times New Roman"/>
          <w:sz w:val="24"/>
          <w:szCs w:val="24"/>
        </w:rPr>
        <w:t xml:space="preserve"> and increased handling times</w:t>
      </w:r>
      <w:r w:rsidR="00B942A5">
        <w:rPr>
          <w:rFonts w:ascii="Times New Roman" w:hAnsi="Times New Roman"/>
          <w:sz w:val="24"/>
          <w:szCs w:val="24"/>
        </w:rPr>
        <w:t>. Fish were removed as fast as manpower allowed but general stresses were the cause of the mortalities.</w:t>
      </w:r>
    </w:p>
    <w:p w14:paraId="0D4EA867" w14:textId="77777777" w:rsidR="00B02BDC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D9F372F" w14:textId="13D08F1A" w:rsidR="00B02BDC" w:rsidRPr="007F4BA8" w:rsidRDefault="0010076C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Approximately 30 mortalities observed.</w:t>
      </w:r>
    </w:p>
    <w:p w14:paraId="0014CFA8" w14:textId="30855F2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proofErr w:type="spellStart"/>
      <w:r w:rsidR="009831FC">
        <w:rPr>
          <w:rFonts w:ascii="Times New Roman" w:hAnsi="Times New Roman"/>
          <w:sz w:val="24"/>
          <w:szCs w:val="24"/>
        </w:rPr>
        <w:t>subyearling</w:t>
      </w:r>
      <w:proofErr w:type="spellEnd"/>
      <w:r w:rsidR="009831FC">
        <w:rPr>
          <w:rFonts w:ascii="Times New Roman" w:hAnsi="Times New Roman"/>
          <w:sz w:val="24"/>
          <w:szCs w:val="24"/>
        </w:rPr>
        <w:t xml:space="preserve"> </w:t>
      </w:r>
      <w:r w:rsidR="009831FC">
        <w:rPr>
          <w:rFonts w:ascii="Times New Roman" w:hAnsi="Times New Roman"/>
          <w:i/>
          <w:iCs/>
          <w:sz w:val="24"/>
          <w:szCs w:val="24"/>
        </w:rPr>
        <w:t>Oncorhynchus tshawytscha</w:t>
      </w:r>
    </w:p>
    <w:p w14:paraId="396F21BE" w14:textId="53DBDC6A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9831FC">
        <w:rPr>
          <w:rFonts w:ascii="Times New Roman" w:hAnsi="Times New Roman"/>
          <w:sz w:val="24"/>
          <w:szCs w:val="24"/>
        </w:rPr>
        <w:t>NA</w:t>
      </w:r>
      <w:r w:rsidR="009831FC">
        <w:rPr>
          <w:rFonts w:ascii="Times New Roman" w:hAnsi="Times New Roman"/>
          <w:sz w:val="24"/>
          <w:szCs w:val="24"/>
        </w:rPr>
        <w:tab/>
      </w:r>
    </w:p>
    <w:p w14:paraId="776E5B53" w14:textId="5D0F0F0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9831FC">
        <w:rPr>
          <w:rFonts w:ascii="Times New Roman" w:hAnsi="Times New Roman"/>
          <w:sz w:val="24"/>
          <w:szCs w:val="24"/>
        </w:rPr>
        <w:t>approximately 100 mm</w:t>
      </w:r>
    </w:p>
    <w:p w14:paraId="5FB27CCE" w14:textId="3951E9A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9831FC">
        <w:rPr>
          <w:rFonts w:ascii="Times New Roman" w:hAnsi="Times New Roman"/>
          <w:sz w:val="24"/>
          <w:szCs w:val="24"/>
        </w:rPr>
        <w:t>Adipose clipped</w:t>
      </w:r>
    </w:p>
    <w:p w14:paraId="5D6ADC33" w14:textId="1A5002E9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9831FC">
        <w:rPr>
          <w:rFonts w:ascii="Times New Roman" w:hAnsi="Times New Roman"/>
          <w:sz w:val="24"/>
          <w:szCs w:val="24"/>
        </w:rPr>
        <w:t>NA</w:t>
      </w:r>
    </w:p>
    <w:p w14:paraId="678E89E9" w14:textId="13182998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4E1148">
        <w:rPr>
          <w:rFonts w:ascii="Times New Roman" w:hAnsi="Times New Roman"/>
          <w:sz w:val="24"/>
          <w:szCs w:val="24"/>
        </w:rPr>
        <w:t>Stress from d</w:t>
      </w:r>
      <w:r w:rsidR="009831FC">
        <w:rPr>
          <w:rFonts w:ascii="Times New Roman" w:hAnsi="Times New Roman"/>
          <w:sz w:val="24"/>
          <w:szCs w:val="24"/>
        </w:rPr>
        <w:t>ewatering U7 scroll case</w:t>
      </w:r>
      <w:r w:rsidR="004E1148">
        <w:rPr>
          <w:rFonts w:ascii="Times New Roman" w:hAnsi="Times New Roman"/>
          <w:sz w:val="24"/>
          <w:szCs w:val="24"/>
        </w:rPr>
        <w:t>,</w:t>
      </w:r>
      <w:r w:rsidR="009831FC">
        <w:rPr>
          <w:rFonts w:ascii="Times New Roman" w:hAnsi="Times New Roman"/>
          <w:sz w:val="24"/>
          <w:szCs w:val="24"/>
        </w:rPr>
        <w:t xml:space="preserve"> between 15</w:t>
      </w:r>
      <w:r w:rsidR="00026590">
        <w:rPr>
          <w:rFonts w:ascii="Times New Roman" w:hAnsi="Times New Roman"/>
          <w:sz w:val="24"/>
          <w:szCs w:val="24"/>
        </w:rPr>
        <w:t>30-1630</w:t>
      </w:r>
      <w:r w:rsidR="004E11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1148">
        <w:rPr>
          <w:rFonts w:ascii="Times New Roman" w:hAnsi="Times New Roman"/>
          <w:sz w:val="24"/>
          <w:szCs w:val="24"/>
        </w:rPr>
        <w:t>hr</w:t>
      </w:r>
      <w:proofErr w:type="spellEnd"/>
    </w:p>
    <w:p w14:paraId="551B9AA6" w14:textId="7490779B" w:rsidR="007F4BA8" w:rsidRPr="00C207F0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C207F0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C207F0" w:rsidRPr="00C207F0">
        <w:rPr>
          <w:rFonts w:ascii="Times New Roman" w:hAnsi="Times New Roman"/>
          <w:sz w:val="24"/>
          <w:szCs w:val="24"/>
        </w:rPr>
        <w:t xml:space="preserve">Wait for water levels to get to a more feasible fish rescue level and have more fisheries personnel available to assist with salvage. </w:t>
      </w:r>
      <w:r w:rsidR="00C207F0">
        <w:rPr>
          <w:rFonts w:ascii="Times New Roman" w:hAnsi="Times New Roman"/>
          <w:sz w:val="24"/>
          <w:szCs w:val="24"/>
        </w:rPr>
        <w:t>These preventable measures will reduce stress and lessen the time of impacts experienced</w:t>
      </w:r>
      <w:r w:rsidR="007A2D74">
        <w:rPr>
          <w:rFonts w:ascii="Times New Roman" w:hAnsi="Times New Roman"/>
          <w:sz w:val="24"/>
          <w:szCs w:val="24"/>
        </w:rPr>
        <w:t xml:space="preserve"> by fish</w:t>
      </w:r>
      <w:r w:rsidR="00C207F0">
        <w:rPr>
          <w:rFonts w:ascii="Times New Roman" w:hAnsi="Times New Roman"/>
          <w:sz w:val="24"/>
          <w:szCs w:val="24"/>
        </w:rPr>
        <w:t>.</w:t>
      </w:r>
    </w:p>
    <w:p w14:paraId="1F08A4CE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F1C89AD" w14:textId="77777777" w:rsidR="007A2D74" w:rsidRDefault="007A2D74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1AEB3C6" w14:textId="77777777" w:rsidR="007A2D74" w:rsidRDefault="007A2D74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D1D5341" w14:textId="77777777" w:rsidR="007A2D74" w:rsidRDefault="007A2D74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0C617DA5" w14:textId="463367AE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36C03F44" w:rsidR="00CD29C1" w:rsidRPr="007F4BA8" w:rsidRDefault="00115B59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Bonneville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4B55" w14:textId="77777777" w:rsidR="00932D2C" w:rsidRDefault="00932D2C" w:rsidP="00932D2C">
      <w:pPr>
        <w:spacing w:after="0" w:line="240" w:lineRule="auto"/>
      </w:pPr>
      <w:r>
        <w:separator/>
      </w:r>
    </w:p>
  </w:endnote>
  <w:endnote w:type="continuationSeparator" w:id="0">
    <w:p w14:paraId="0F308FCB" w14:textId="77777777" w:rsidR="00932D2C" w:rsidRDefault="00932D2C" w:rsidP="0093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3B398" w14:textId="77777777" w:rsidR="00932D2C" w:rsidRDefault="00932D2C" w:rsidP="00932D2C">
      <w:pPr>
        <w:spacing w:after="0" w:line="240" w:lineRule="auto"/>
      </w:pPr>
      <w:r>
        <w:separator/>
      </w:r>
    </w:p>
  </w:footnote>
  <w:footnote w:type="continuationSeparator" w:id="0">
    <w:p w14:paraId="582B7CB4" w14:textId="77777777" w:rsidR="00932D2C" w:rsidRDefault="00932D2C" w:rsidP="00932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26590"/>
    <w:rsid w:val="0010076C"/>
    <w:rsid w:val="00115B59"/>
    <w:rsid w:val="00265ADE"/>
    <w:rsid w:val="002A6A20"/>
    <w:rsid w:val="003663C7"/>
    <w:rsid w:val="003D6FE5"/>
    <w:rsid w:val="00475D73"/>
    <w:rsid w:val="004A55E3"/>
    <w:rsid w:val="004B55D2"/>
    <w:rsid w:val="004E1148"/>
    <w:rsid w:val="005E1533"/>
    <w:rsid w:val="005E5074"/>
    <w:rsid w:val="006074CE"/>
    <w:rsid w:val="00651F62"/>
    <w:rsid w:val="00693C44"/>
    <w:rsid w:val="006D7A48"/>
    <w:rsid w:val="006E78E7"/>
    <w:rsid w:val="007A2D74"/>
    <w:rsid w:val="007C1CE0"/>
    <w:rsid w:val="007C62EE"/>
    <w:rsid w:val="007F4BA8"/>
    <w:rsid w:val="008F3F48"/>
    <w:rsid w:val="00932D2C"/>
    <w:rsid w:val="00947A73"/>
    <w:rsid w:val="009610E1"/>
    <w:rsid w:val="009747E6"/>
    <w:rsid w:val="009831FC"/>
    <w:rsid w:val="00992909"/>
    <w:rsid w:val="009F1432"/>
    <w:rsid w:val="00B02BDC"/>
    <w:rsid w:val="00B942A5"/>
    <w:rsid w:val="00BC5FD6"/>
    <w:rsid w:val="00C207F0"/>
    <w:rsid w:val="00C82415"/>
    <w:rsid w:val="00CD29C1"/>
    <w:rsid w:val="00E9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Madson, Patricia L CIV USARMY CENWP (USA)</cp:lastModifiedBy>
  <cp:revision>2</cp:revision>
  <dcterms:created xsi:type="dcterms:W3CDTF">2022-07-13T15:12:00Z</dcterms:created>
  <dcterms:modified xsi:type="dcterms:W3CDTF">2022-07-13T15:12:00Z</dcterms:modified>
</cp:coreProperties>
</file>